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Итоговое повторение курса «Обществознание в 6-м классе»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1. Верны ли суждения: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А. Понятие «личность»</w:t>
      </w:r>
      <w:hyperlink r:id="rId4" w:history="1">
        <w:r w:rsidRPr="001669A0">
          <w:rPr>
            <w:rStyle w:val="a4"/>
            <w:color w:val="0066FF"/>
            <w:sz w:val="27"/>
            <w:szCs w:val="27"/>
            <w:u w:val="none"/>
            <w:vertAlign w:val="superscript"/>
          </w:rPr>
          <w:t>1</w:t>
        </w:r>
      </w:hyperlink>
      <w:r w:rsidRPr="001669A0">
        <w:rPr>
          <w:color w:val="000000"/>
          <w:sz w:val="27"/>
          <w:szCs w:val="27"/>
        </w:rPr>
        <w:t> и «индивидуальность»</w:t>
      </w:r>
      <w:hyperlink r:id="rId5" w:history="1">
        <w:r w:rsidRPr="001669A0">
          <w:rPr>
            <w:rStyle w:val="a4"/>
            <w:color w:val="0066FF"/>
            <w:sz w:val="27"/>
            <w:szCs w:val="27"/>
            <w:u w:val="none"/>
            <w:vertAlign w:val="superscript"/>
          </w:rPr>
          <w:t>2</w:t>
        </w:r>
      </w:hyperlink>
      <w:r w:rsidRPr="001669A0">
        <w:rPr>
          <w:color w:val="000000"/>
          <w:sz w:val="27"/>
          <w:szCs w:val="27"/>
        </w:rPr>
        <w:t> означают одно и то же.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Б. Без общества человек не может стать личностью.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 верно только</w:t>
      </w:r>
      <w:proofErr w:type="gramStart"/>
      <w:r w:rsidRPr="001669A0">
        <w:rPr>
          <w:color w:val="000000"/>
          <w:sz w:val="27"/>
          <w:szCs w:val="27"/>
        </w:rPr>
        <w:t xml:space="preserve"> А</w:t>
      </w:r>
      <w:proofErr w:type="gramEnd"/>
      <w:r w:rsidRPr="001669A0">
        <w:rPr>
          <w:color w:val="000000"/>
          <w:sz w:val="27"/>
          <w:szCs w:val="27"/>
        </w:rPr>
        <w:t>; 2) </w:t>
      </w:r>
      <w:r w:rsidRPr="001669A0">
        <w:rPr>
          <w:bCs/>
          <w:color w:val="000000"/>
          <w:sz w:val="27"/>
          <w:szCs w:val="27"/>
        </w:rPr>
        <w:t>верно только Б</w:t>
      </w:r>
      <w:r w:rsidRPr="001669A0">
        <w:rPr>
          <w:color w:val="000000"/>
          <w:sz w:val="27"/>
          <w:szCs w:val="27"/>
        </w:rPr>
        <w:t>; 3) верны А и Б; 4) неверны оба суждения.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2. Выберите все верные ответы.</w:t>
      </w:r>
      <w:r w:rsidRPr="001669A0">
        <w:rPr>
          <w:color w:val="000000"/>
          <w:sz w:val="27"/>
          <w:szCs w:val="27"/>
        </w:rPr>
        <w:t> Познание мира включает в себя: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 </w:t>
      </w:r>
      <w:r w:rsidRPr="001669A0">
        <w:rPr>
          <w:bCs/>
          <w:color w:val="000000"/>
          <w:sz w:val="27"/>
          <w:szCs w:val="27"/>
        </w:rPr>
        <w:t>познание законов природы</w:t>
      </w:r>
      <w:r w:rsidRPr="001669A0">
        <w:rPr>
          <w:color w:val="000000"/>
          <w:sz w:val="27"/>
          <w:szCs w:val="27"/>
        </w:rPr>
        <w:t>; 2) увлечение музыкой; 3) наблюдение за погодой; 4) самопознание; 5) </w:t>
      </w:r>
      <w:r w:rsidRPr="001669A0">
        <w:rPr>
          <w:bCs/>
          <w:color w:val="000000"/>
          <w:sz w:val="27"/>
          <w:szCs w:val="27"/>
        </w:rPr>
        <w:t>изучение наук</w:t>
      </w:r>
      <w:r w:rsidRPr="001669A0">
        <w:rPr>
          <w:color w:val="000000"/>
          <w:sz w:val="27"/>
          <w:szCs w:val="27"/>
        </w:rPr>
        <w:t>; 6) </w:t>
      </w:r>
      <w:r w:rsidRPr="001669A0">
        <w:rPr>
          <w:bCs/>
          <w:color w:val="000000"/>
          <w:sz w:val="27"/>
          <w:szCs w:val="27"/>
        </w:rPr>
        <w:t>изучение общественных событий и явлений</w:t>
      </w:r>
      <w:r w:rsidRPr="001669A0">
        <w:rPr>
          <w:color w:val="000000"/>
          <w:sz w:val="27"/>
          <w:szCs w:val="27"/>
        </w:rPr>
        <w:t>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3. Деятельностью</w:t>
      </w:r>
      <w:hyperlink r:id="rId6" w:history="1">
        <w:r w:rsidRPr="001669A0">
          <w:rPr>
            <w:rStyle w:val="a4"/>
            <w:bCs/>
            <w:color w:val="0066FF"/>
            <w:sz w:val="27"/>
            <w:szCs w:val="27"/>
            <w:u w:val="none"/>
            <w:vertAlign w:val="superscript"/>
          </w:rPr>
          <w:t>3</w:t>
        </w:r>
      </w:hyperlink>
      <w:r w:rsidRPr="001669A0">
        <w:rPr>
          <w:bCs/>
          <w:color w:val="000000"/>
          <w:sz w:val="27"/>
          <w:szCs w:val="27"/>
        </w:rPr>
        <w:t> являются: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 </w:t>
      </w:r>
      <w:r w:rsidRPr="001669A0">
        <w:rPr>
          <w:bCs/>
          <w:color w:val="000000"/>
          <w:sz w:val="27"/>
          <w:szCs w:val="27"/>
        </w:rPr>
        <w:t>игра</w:t>
      </w:r>
      <w:r w:rsidRPr="001669A0">
        <w:rPr>
          <w:color w:val="000000"/>
          <w:sz w:val="27"/>
          <w:szCs w:val="27"/>
        </w:rPr>
        <w:t>; 2) </w:t>
      </w:r>
      <w:r w:rsidRPr="001669A0">
        <w:rPr>
          <w:bCs/>
          <w:color w:val="000000"/>
          <w:sz w:val="27"/>
          <w:szCs w:val="27"/>
        </w:rPr>
        <w:t>учеба</w:t>
      </w:r>
      <w:r w:rsidRPr="001669A0">
        <w:rPr>
          <w:color w:val="000000"/>
          <w:sz w:val="27"/>
          <w:szCs w:val="27"/>
        </w:rPr>
        <w:t>; 3) восход солнца; 4) </w:t>
      </w:r>
      <w:r w:rsidRPr="001669A0">
        <w:rPr>
          <w:bCs/>
          <w:color w:val="000000"/>
          <w:sz w:val="27"/>
          <w:szCs w:val="27"/>
        </w:rPr>
        <w:t>труд</w:t>
      </w:r>
      <w:r w:rsidRPr="001669A0">
        <w:rPr>
          <w:color w:val="000000"/>
          <w:sz w:val="27"/>
          <w:szCs w:val="27"/>
        </w:rPr>
        <w:t>; 5) сбор меда пчелами; 6) извержение вулкана.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4. Что является лишним в ряду? Лишнее слово подчеркните и объясните, почему ты так решил.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Пища, отдых, </w:t>
      </w:r>
      <w:r w:rsidRPr="001669A0">
        <w:rPr>
          <w:bCs/>
          <w:color w:val="000000"/>
          <w:sz w:val="27"/>
          <w:szCs w:val="27"/>
          <w:u w:val="single"/>
        </w:rPr>
        <w:t>красота</w:t>
      </w:r>
      <w:r w:rsidRPr="001669A0">
        <w:rPr>
          <w:color w:val="000000"/>
          <w:sz w:val="27"/>
          <w:szCs w:val="27"/>
        </w:rPr>
        <w:t>, поддерживание теплового баланса, безопасность.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Ответ</w:t>
      </w:r>
      <w:r w:rsidRPr="001669A0">
        <w:rPr>
          <w:color w:val="000000"/>
          <w:sz w:val="27"/>
          <w:szCs w:val="27"/>
        </w:rPr>
        <w:t>: все слова относятся к потребностям человека, кроме красоты, так как красота – это эстетическая категория, при которой у человека возникает чувство эстетического наслаждения.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5. К социальным потребностям</w:t>
      </w:r>
      <w:hyperlink r:id="rId7" w:history="1">
        <w:r w:rsidRPr="001669A0">
          <w:rPr>
            <w:rStyle w:val="a4"/>
            <w:color w:val="0066FF"/>
            <w:sz w:val="27"/>
            <w:szCs w:val="27"/>
            <w:u w:val="none"/>
            <w:vertAlign w:val="superscript"/>
          </w:rPr>
          <w:t>4</w:t>
        </w:r>
      </w:hyperlink>
      <w:r w:rsidRPr="001669A0">
        <w:rPr>
          <w:color w:val="000000"/>
          <w:sz w:val="27"/>
          <w:szCs w:val="27"/>
        </w:rPr>
        <w:t> человека относится: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 потребность во сне, отдыхе; 2) </w:t>
      </w:r>
      <w:r w:rsidRPr="001669A0">
        <w:rPr>
          <w:bCs/>
          <w:color w:val="000000"/>
          <w:sz w:val="27"/>
          <w:szCs w:val="27"/>
        </w:rPr>
        <w:t>потребность в уважении, признании</w:t>
      </w:r>
      <w:r w:rsidRPr="001669A0">
        <w:rPr>
          <w:color w:val="000000"/>
          <w:sz w:val="27"/>
          <w:szCs w:val="27"/>
        </w:rPr>
        <w:t>; 3) потребность в одежде, жилище; 4) потребность в чистом воздухе и воде.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6. В приведенном ниже списке все слова, кроме одного, относятся к межличностным отношениям. Найди и укажи термин, не связанный с понятием «межличностные отношения»</w:t>
      </w:r>
      <w:hyperlink r:id="rId8" w:history="1">
        <w:r w:rsidRPr="001669A0">
          <w:rPr>
            <w:rStyle w:val="a4"/>
            <w:color w:val="0066FF"/>
            <w:sz w:val="27"/>
            <w:szCs w:val="27"/>
            <w:u w:val="none"/>
            <w:vertAlign w:val="superscript"/>
          </w:rPr>
          <w:t>5</w:t>
        </w:r>
      </w:hyperlink>
      <w:r w:rsidRPr="001669A0">
        <w:rPr>
          <w:bCs/>
          <w:color w:val="000000"/>
          <w:sz w:val="27"/>
          <w:szCs w:val="27"/>
        </w:rPr>
        <w:t>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Взаимопомощь, приятельство, дружба, взаимодействие, симпатия, </w:t>
      </w:r>
      <w:r w:rsidRPr="001669A0">
        <w:rPr>
          <w:bCs/>
          <w:color w:val="000000"/>
          <w:sz w:val="27"/>
          <w:szCs w:val="27"/>
          <w:u w:val="single"/>
        </w:rPr>
        <w:t>гражданство</w:t>
      </w:r>
      <w:r w:rsidRPr="001669A0">
        <w:rPr>
          <w:color w:val="000000"/>
          <w:sz w:val="27"/>
          <w:szCs w:val="27"/>
        </w:rPr>
        <w:t>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7. К малым группам</w:t>
      </w:r>
      <w:hyperlink r:id="rId9" w:history="1">
        <w:r w:rsidRPr="001669A0">
          <w:rPr>
            <w:rStyle w:val="a4"/>
            <w:bCs/>
            <w:color w:val="0066FF"/>
            <w:sz w:val="27"/>
            <w:szCs w:val="27"/>
            <w:u w:val="none"/>
            <w:vertAlign w:val="superscript"/>
          </w:rPr>
          <w:t>6</w:t>
        </w:r>
      </w:hyperlink>
      <w:r w:rsidRPr="001669A0">
        <w:rPr>
          <w:bCs/>
          <w:color w:val="000000"/>
          <w:sz w:val="27"/>
          <w:szCs w:val="27"/>
        </w:rPr>
        <w:t> относится: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 </w:t>
      </w:r>
      <w:r w:rsidRPr="001669A0">
        <w:rPr>
          <w:bCs/>
          <w:color w:val="000000"/>
          <w:sz w:val="27"/>
          <w:szCs w:val="27"/>
        </w:rPr>
        <w:t>компания приятелей</w:t>
      </w:r>
      <w:r w:rsidRPr="001669A0">
        <w:rPr>
          <w:color w:val="000000"/>
          <w:sz w:val="27"/>
          <w:szCs w:val="27"/>
        </w:rPr>
        <w:t>; 2) ученики класса; 3) юные россияне; 4) читатели журнала «Огонек».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8. Какое качество помогает общению с другими людьми: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1) антипатия; 2) настороженность; 3) </w:t>
      </w:r>
      <w:r w:rsidRPr="001669A0">
        <w:rPr>
          <w:bCs/>
          <w:color w:val="000000"/>
          <w:sz w:val="27"/>
          <w:szCs w:val="27"/>
        </w:rPr>
        <w:t>сопереживание</w:t>
      </w:r>
      <w:r w:rsidRPr="001669A0">
        <w:rPr>
          <w:color w:val="000000"/>
          <w:sz w:val="27"/>
          <w:szCs w:val="27"/>
        </w:rPr>
        <w:t>; 4) заносчивость.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9. Установите соответствие между способами поведения в конфликтной ситуации и характером разрешения конфликта</w:t>
      </w:r>
      <w:hyperlink r:id="rId10" w:history="1">
        <w:r w:rsidRPr="001669A0">
          <w:rPr>
            <w:rStyle w:val="a4"/>
            <w:bCs/>
            <w:color w:val="0066FF"/>
            <w:sz w:val="27"/>
            <w:szCs w:val="27"/>
            <w:u w:val="none"/>
            <w:vertAlign w:val="superscript"/>
          </w:rPr>
          <w:t>7</w:t>
        </w:r>
      </w:hyperlink>
      <w:r w:rsidRPr="001669A0">
        <w:rPr>
          <w:bCs/>
          <w:color w:val="000000"/>
          <w:sz w:val="27"/>
          <w:szCs w:val="27"/>
        </w:rPr>
        <w:t>: к каждой позиции первого столбца подберите соответствующие позиции второго.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Характер разрешения конфликта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1669A0">
        <w:rPr>
          <w:bCs/>
          <w:color w:val="000000"/>
          <w:sz w:val="27"/>
          <w:szCs w:val="27"/>
        </w:rPr>
        <w:t>Способы поведения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1. Конструктивный (цивилизованный)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>2. Неконструктивный (разрушительный)</w:t>
      </w:r>
    </w:p>
    <w:p w:rsidR="001669A0" w:rsidRPr="001669A0" w:rsidRDefault="001669A0" w:rsidP="00166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669A0">
        <w:rPr>
          <w:color w:val="000000"/>
          <w:sz w:val="27"/>
          <w:szCs w:val="27"/>
        </w:rPr>
        <w:t xml:space="preserve">а) ссора; б) скандал; в) спор; г) дискуссия; </w:t>
      </w:r>
      <w:proofErr w:type="spellStart"/>
      <w:r w:rsidRPr="001669A0">
        <w:rPr>
          <w:color w:val="000000"/>
          <w:sz w:val="27"/>
          <w:szCs w:val="27"/>
        </w:rPr>
        <w:t>д</w:t>
      </w:r>
      <w:proofErr w:type="spellEnd"/>
      <w:r w:rsidRPr="001669A0">
        <w:rPr>
          <w:color w:val="000000"/>
          <w:sz w:val="27"/>
          <w:szCs w:val="27"/>
        </w:rPr>
        <w:t>) драка; е) переговоры.</w:t>
      </w:r>
    </w:p>
    <w:p w:rsidR="00563B89" w:rsidRPr="001669A0" w:rsidRDefault="00563B89">
      <w:pPr>
        <w:rPr>
          <w:b/>
        </w:rPr>
      </w:pPr>
    </w:p>
    <w:sectPr w:rsidR="00563B89" w:rsidRPr="001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9A0"/>
    <w:rsid w:val="001669A0"/>
    <w:rsid w:val="0056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6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%23sdfootnote5s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%23sdfootnote4sy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%23sdfootnote3sy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%23sdfootnote2sym" TargetMode="External"/><Relationship Id="rId10" Type="http://schemas.openxmlformats.org/officeDocument/2006/relationships/hyperlink" Target="http://infourok.ru/go.html?href=%23sdfootnote7sym" TargetMode="External"/><Relationship Id="rId4" Type="http://schemas.openxmlformats.org/officeDocument/2006/relationships/hyperlink" Target="http://infourok.ru/go.html?href=%23sdfootnote1sym" TargetMode="External"/><Relationship Id="rId9" Type="http://schemas.openxmlformats.org/officeDocument/2006/relationships/hyperlink" Target="http://infourok.ru/go.html?href=%23sdfootnote6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2020-05-24T12:16:00Z</dcterms:created>
  <dcterms:modified xsi:type="dcterms:W3CDTF">2020-05-24T12:16:00Z</dcterms:modified>
</cp:coreProperties>
</file>