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0" w:rsidRPr="003E2C2D" w:rsidRDefault="003E2C2D">
      <w:pPr>
        <w:rPr>
          <w:rFonts w:ascii="Times New Roman" w:hAnsi="Times New Roman" w:cs="Times New Roman"/>
          <w:sz w:val="28"/>
          <w:szCs w:val="28"/>
        </w:rPr>
      </w:pPr>
      <w:r w:rsidRPr="003E2C2D">
        <w:rPr>
          <w:rFonts w:ascii="Times New Roman" w:hAnsi="Times New Roman" w:cs="Times New Roman"/>
          <w:sz w:val="28"/>
          <w:szCs w:val="28"/>
        </w:rPr>
        <w:t>23.11.2020</w:t>
      </w:r>
    </w:p>
    <w:p w:rsidR="003E2C2D" w:rsidRPr="003E2C2D" w:rsidRDefault="003E2C2D">
      <w:pPr>
        <w:rPr>
          <w:rFonts w:ascii="Times New Roman" w:hAnsi="Times New Roman" w:cs="Times New Roman"/>
          <w:sz w:val="28"/>
          <w:szCs w:val="28"/>
        </w:rPr>
      </w:pPr>
      <w:r w:rsidRPr="003E2C2D">
        <w:rPr>
          <w:rFonts w:ascii="Times New Roman" w:hAnsi="Times New Roman" w:cs="Times New Roman"/>
          <w:sz w:val="28"/>
          <w:szCs w:val="28"/>
        </w:rPr>
        <w:t>Математика 6 класс</w:t>
      </w:r>
    </w:p>
    <w:p w:rsidR="003E2C2D" w:rsidRPr="003E2C2D" w:rsidRDefault="003E2C2D" w:rsidP="003E2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2D">
        <w:rPr>
          <w:rFonts w:ascii="Times New Roman" w:hAnsi="Times New Roman" w:cs="Times New Roman"/>
          <w:b/>
          <w:sz w:val="28"/>
          <w:szCs w:val="28"/>
        </w:rPr>
        <w:t>Тема: Частное целых чисел</w:t>
      </w:r>
    </w:p>
    <w:p w:rsidR="003E2C2D" w:rsidRDefault="003E2C2D" w:rsidP="003E2C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Актуализация опорных знаний (прислать голосовое)</w:t>
      </w:r>
    </w:p>
    <w:p w:rsidR="003E2C2D" w:rsidRDefault="003E2C2D" w:rsidP="003E2C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Как умножить два отрицательных числа?</w:t>
      </w:r>
    </w:p>
    <w:p w:rsidR="003E2C2D" w:rsidRDefault="003E2C2D" w:rsidP="003E2C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Как умножить два числа с разными знаками?</w:t>
      </w:r>
    </w:p>
    <w:p w:rsidR="003E2C2D" w:rsidRDefault="003E2C2D" w:rsidP="003E2C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Чему равно произведение любого целого числа и нуля?</w:t>
      </w:r>
    </w:p>
    <w:p w:rsidR="003E2C2D" w:rsidRDefault="003E2C2D" w:rsidP="003E2C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Чему равно произведение любого целого числа и единицы?</w:t>
      </w:r>
    </w:p>
    <w:p w:rsidR="003E2C2D" w:rsidRDefault="003E2C2D" w:rsidP="003E2C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Чему равно произведение любого целого числа и минус единицы?</w:t>
      </w:r>
    </w:p>
    <w:p w:rsidR="003E2C2D" w:rsidRDefault="003E2C2D"/>
    <w:p w:rsidR="003E2C2D" w:rsidRDefault="003E2C2D" w:rsidP="003E2C2D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rFonts w:ascii="Bookman Old Style" w:hAnsi="Bookman Old Style"/>
          <w:b/>
          <w:bCs/>
          <w:sz w:val="27"/>
          <w:szCs w:val="27"/>
        </w:rPr>
        <w:t>Объяснение нового материала.</w:t>
      </w:r>
    </w:p>
    <w:p w:rsidR="003E2C2D" w:rsidRDefault="003E2C2D" w:rsidP="003E2C2D">
      <w:pPr>
        <w:pStyle w:val="a3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color w:val="003399"/>
          <w:sz w:val="27"/>
          <w:szCs w:val="27"/>
        </w:rPr>
        <w:t>Частное целых чисел.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При делении целых чисел надо руководствоваться следующими правилами.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3399"/>
          <w:sz w:val="27"/>
          <w:szCs w:val="27"/>
        </w:rPr>
        <w:t>Определение 1</w:t>
      </w:r>
      <w:r>
        <w:rPr>
          <w:rFonts w:ascii="Bookman Old Style" w:hAnsi="Bookman Old Style"/>
          <w:b/>
          <w:bCs/>
          <w:sz w:val="27"/>
          <w:szCs w:val="27"/>
        </w:rPr>
        <w:t>. Чтобы разделить два отрицательных числа, надо поставить знак плюс, а модули разделить.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sz w:val="27"/>
          <w:szCs w:val="27"/>
        </w:rPr>
        <w:t>Пример 1. Вычислите: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1) </w:t>
      </w:r>
      <w:r>
        <w:rPr>
          <w:noProof/>
        </w:rPr>
        <w:drawing>
          <wp:inline distT="0" distB="0" distL="0" distR="0">
            <wp:extent cx="1333500" cy="161925"/>
            <wp:effectExtent l="19050" t="0" r="0" b="0"/>
            <wp:docPr id="1" name="Рисунок 1" descr="hello_html_m7e55be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e55bef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2) </w:t>
      </w:r>
      <w:r>
        <w:rPr>
          <w:noProof/>
        </w:rPr>
        <w:drawing>
          <wp:inline distT="0" distB="0" distL="0" distR="0">
            <wp:extent cx="1390650" cy="161925"/>
            <wp:effectExtent l="19050" t="0" r="0" b="0"/>
            <wp:docPr id="2" name="Рисунок 2" descr="hello_html_m3fa0c5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a0c5e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</w:t>
      </w: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3399"/>
          <w:sz w:val="27"/>
          <w:szCs w:val="27"/>
        </w:rPr>
        <w:t>Определение 2.</w:t>
      </w:r>
      <w:r>
        <w:rPr>
          <w:rFonts w:ascii="Bookman Old Style" w:hAnsi="Bookman Old Style"/>
          <w:b/>
          <w:bCs/>
          <w:sz w:val="27"/>
          <w:szCs w:val="27"/>
        </w:rPr>
        <w:t>Чтобы разделить два числа с разными знаками, надо поставить знак минус, а модули разделить.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sz w:val="27"/>
          <w:szCs w:val="27"/>
        </w:rPr>
        <w:t>Пример 2. Вычислите: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1) </w:t>
      </w:r>
      <w:r>
        <w:rPr>
          <w:noProof/>
        </w:rPr>
        <w:drawing>
          <wp:inline distT="0" distB="0" distL="0" distR="0">
            <wp:extent cx="1314450" cy="161925"/>
            <wp:effectExtent l="0" t="0" r="0" b="0"/>
            <wp:docPr id="3" name="Рисунок 3" descr="hello_html_2612f7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12f7b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2) </w:t>
      </w:r>
      <w:r>
        <w:rPr>
          <w:noProof/>
        </w:rPr>
        <w:drawing>
          <wp:inline distT="0" distB="0" distL="0" distR="0">
            <wp:extent cx="1238250" cy="161925"/>
            <wp:effectExtent l="19050" t="0" r="0" b="0"/>
            <wp:docPr id="4" name="Рисунок 4" descr="hello_html_m60eb87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eb87e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</w:t>
      </w: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color w:val="003399"/>
          <w:sz w:val="27"/>
          <w:szCs w:val="27"/>
        </w:rPr>
        <w:t>Особые случаи деления.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sz w:val="27"/>
          <w:szCs w:val="27"/>
        </w:rPr>
        <w:t>Пример 3. Вычислите: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1) </w:t>
      </w:r>
      <w:r>
        <w:rPr>
          <w:noProof/>
        </w:rPr>
        <w:drawing>
          <wp:inline distT="0" distB="0" distL="0" distR="0">
            <wp:extent cx="1447800" cy="161925"/>
            <wp:effectExtent l="19050" t="0" r="0" b="0"/>
            <wp:docPr id="5" name="Рисунок 5" descr="hello_html_4af506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af506e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 то </w:t>
      </w:r>
      <w:r>
        <w:rPr>
          <w:noProof/>
        </w:rPr>
        <w:drawing>
          <wp:inline distT="0" distB="0" distL="0" distR="0">
            <wp:extent cx="438150" cy="123825"/>
            <wp:effectExtent l="19050" t="0" r="0" b="0"/>
            <wp:docPr id="6" name="Рисунок 6" descr="hello_html_md7ec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d7eced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6600"/>
          <w:sz w:val="27"/>
          <w:szCs w:val="27"/>
        </w:rPr>
        <w:t>При делении целого числа (отличного от нуля) самого на себя получаем 1.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2) </w:t>
      </w:r>
      <w:r>
        <w:rPr>
          <w:noProof/>
        </w:rPr>
        <w:drawing>
          <wp:inline distT="0" distB="0" distL="0" distR="0">
            <wp:extent cx="1247775" cy="161925"/>
            <wp:effectExtent l="19050" t="0" r="9525" b="0"/>
            <wp:docPr id="7" name="Рисунок 7" descr="hello_html_m784e1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84e169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 то </w:t>
      </w:r>
      <w:r>
        <w:rPr>
          <w:noProof/>
        </w:rPr>
        <w:drawing>
          <wp:inline distT="0" distB="0" distL="0" distR="0">
            <wp:extent cx="438150" cy="123825"/>
            <wp:effectExtent l="19050" t="0" r="0" b="0"/>
            <wp:docPr id="8" name="Рисунок 8" descr="hello_html_m206c43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06c437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6600"/>
          <w:sz w:val="27"/>
          <w:szCs w:val="27"/>
        </w:rPr>
        <w:t>При делении целого числа на 1 частное равно делимому.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3) 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9" name="Рисунок 9" descr="hello_html_m5c625f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625f4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 то </w:t>
      </w:r>
      <w:r>
        <w:rPr>
          <w:noProof/>
        </w:rPr>
        <w:drawing>
          <wp:inline distT="0" distB="0" distL="0" distR="0">
            <wp:extent cx="685800" cy="161925"/>
            <wp:effectExtent l="19050" t="0" r="0" b="0"/>
            <wp:docPr id="10" name="Рисунок 10" descr="hello_html_5531e6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531e69f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6600"/>
          <w:sz w:val="27"/>
          <w:szCs w:val="27"/>
        </w:rPr>
        <w:t>При делении целого числа на -1 в частном получаем число, противоположное делимому.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4) </w:t>
      </w:r>
      <w:r>
        <w:rPr>
          <w:noProof/>
        </w:rPr>
        <w:drawing>
          <wp:inline distT="0" distB="0" distL="0" distR="0">
            <wp:extent cx="628650" cy="161925"/>
            <wp:effectExtent l="19050" t="0" r="0" b="0"/>
            <wp:docPr id="11" name="Рисунок 11" descr="hello_html_7ace5a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ace5af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 то </w:t>
      </w:r>
      <w:r>
        <w:rPr>
          <w:noProof/>
        </w:rPr>
        <w:drawing>
          <wp:inline distT="0" distB="0" distL="0" distR="0">
            <wp:extent cx="447675" cy="123825"/>
            <wp:effectExtent l="19050" t="0" r="9525" b="0"/>
            <wp:docPr id="12" name="Рисунок 12" descr="hello_html_4e9b73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e9b73d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6600"/>
          <w:sz w:val="27"/>
          <w:szCs w:val="27"/>
        </w:rPr>
        <w:t>Частное от деления нуля на любое число, отличное от нуля, равно нулю.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5) </w:t>
      </w:r>
      <w:r>
        <w:rPr>
          <w:noProof/>
        </w:rPr>
        <w:drawing>
          <wp:inline distT="0" distB="0" distL="0" distR="0">
            <wp:extent cx="581025" cy="123825"/>
            <wp:effectExtent l="19050" t="0" r="9525" b="0"/>
            <wp:docPr id="13" name="Рисунок 13" descr="hello_html_52c2c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2c2c54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6600"/>
          <w:sz w:val="27"/>
          <w:szCs w:val="27"/>
        </w:rPr>
        <w:t>На нуль делить нельзя.</w:t>
      </w: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rFonts w:ascii="Bookman Old Style" w:hAnsi="Bookman Old Style"/>
          <w:b/>
          <w:bCs/>
          <w:sz w:val="27"/>
          <w:szCs w:val="27"/>
        </w:rPr>
        <w:t>Решение упражнений.</w:t>
      </w:r>
    </w:p>
    <w:p w:rsidR="003E2C2D" w:rsidRDefault="003E2C2D" w:rsidP="003E2C2D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4. Вычислите:</w:t>
      </w:r>
    </w:p>
    <w:p w:rsidR="0008702D" w:rsidRDefault="0008702D" w:rsidP="003E2C2D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1) -15:(-3)=</w:t>
      </w:r>
    </w:p>
    <w:p w:rsidR="0008702D" w:rsidRDefault="0008702D" w:rsidP="003E2C2D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2) +15:(-3)=</w:t>
      </w:r>
    </w:p>
    <w:p w:rsidR="0008702D" w:rsidRDefault="0008702D" w:rsidP="003E2C2D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lastRenderedPageBreak/>
        <w:t>3) 15:(+3)=</w:t>
      </w:r>
    </w:p>
    <w:p w:rsidR="0008702D" w:rsidRDefault="000870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4) -15:(+3)=</w:t>
      </w:r>
    </w:p>
    <w:p w:rsidR="003E2C2D" w:rsidRDefault="003E2C2D" w:rsidP="003E2C2D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5. Вычислите:</w:t>
      </w:r>
    </w:p>
    <w:p w:rsidR="0008702D" w:rsidRDefault="0008702D" w:rsidP="003E2C2D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1) -45:(-15)=</w:t>
      </w:r>
    </w:p>
    <w:p w:rsidR="0008702D" w:rsidRDefault="0008702D" w:rsidP="003E2C2D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2) 180:(-36)=</w:t>
      </w:r>
    </w:p>
    <w:p w:rsidR="0008702D" w:rsidRDefault="000870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3)-468:(-18)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6. Определите знак частного.</w:t>
      </w:r>
    </w:p>
    <w:p w:rsidR="003E2C2D" w:rsidRDefault="003E2C2D" w:rsidP="003E2C2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noProof/>
        </w:rPr>
        <w:drawing>
          <wp:inline distT="0" distB="0" distL="0" distR="0">
            <wp:extent cx="742950" cy="161925"/>
            <wp:effectExtent l="19050" t="0" r="0" b="0"/>
            <wp:docPr id="21" name="Рисунок 21" descr="hello_html_m59d09a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9d09a5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 3) </w:t>
      </w:r>
      <w:r>
        <w:rPr>
          <w:noProof/>
        </w:rPr>
        <w:drawing>
          <wp:inline distT="0" distB="0" distL="0" distR="0">
            <wp:extent cx="904875" cy="161925"/>
            <wp:effectExtent l="19050" t="0" r="9525" b="0"/>
            <wp:docPr id="22" name="Рисунок 22" descr="hello_html_m18c842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8c8421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</w:t>
      </w:r>
    </w:p>
    <w:p w:rsidR="003E2C2D" w:rsidRDefault="003E2C2D" w:rsidP="003E2C2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noProof/>
        </w:rPr>
        <w:drawing>
          <wp:inline distT="0" distB="0" distL="0" distR="0">
            <wp:extent cx="904875" cy="161925"/>
            <wp:effectExtent l="19050" t="0" r="9525" b="0"/>
            <wp:docPr id="23" name="Рисунок 23" descr="hello_html_m5c9bb9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5c9bb97d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; 4) </w:t>
      </w:r>
      <w:r>
        <w:rPr>
          <w:noProof/>
        </w:rPr>
        <w:drawing>
          <wp:inline distT="0" distB="0" distL="0" distR="0">
            <wp:extent cx="828675" cy="161925"/>
            <wp:effectExtent l="19050" t="0" r="9525" b="0"/>
            <wp:docPr id="24" name="Рисунок 24" descr="hello_html_m5a7c82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a7c823a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rFonts w:ascii="Bookman Old Style" w:hAnsi="Bookman Old Style"/>
          <w:sz w:val="27"/>
          <w:szCs w:val="27"/>
        </w:rPr>
        <w:t>7. Определите знак числа </w:t>
      </w:r>
      <w:proofErr w:type="spellStart"/>
      <w:proofErr w:type="gramStart"/>
      <w:r>
        <w:rPr>
          <w:rFonts w:ascii="Bookman Old Style" w:hAnsi="Bookman Old Style"/>
          <w:i/>
          <w:iCs/>
          <w:sz w:val="27"/>
          <w:szCs w:val="27"/>
        </w:rPr>
        <w:t>х</w:t>
      </w:r>
      <w:proofErr w:type="spellEnd"/>
      <w:r w:rsidR="0008702D">
        <w:rPr>
          <w:rFonts w:ascii="Bookman Old Style" w:hAnsi="Bookman Old Style"/>
          <w:i/>
          <w:iCs/>
          <w:sz w:val="27"/>
          <w:szCs w:val="27"/>
        </w:rPr>
        <w:t>(</w:t>
      </w:r>
      <w:proofErr w:type="gramEnd"/>
      <w:r w:rsidR="0008702D">
        <w:rPr>
          <w:rFonts w:ascii="Bookman Old Style" w:hAnsi="Bookman Old Style"/>
          <w:i/>
          <w:iCs/>
          <w:sz w:val="27"/>
          <w:szCs w:val="27"/>
        </w:rPr>
        <w:t>знак больше или меньше)</w:t>
      </w:r>
      <w:r>
        <w:rPr>
          <w:rFonts w:ascii="Bookman Old Style" w:hAnsi="Bookman Old Style"/>
          <w:sz w:val="27"/>
          <w:szCs w:val="27"/>
        </w:rPr>
        <w:t>:</w:t>
      </w:r>
    </w:p>
    <w:p w:rsidR="003E2C2D" w:rsidRDefault="003E2C2D" w:rsidP="003E2C2D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25" name="Рисунок 25" descr="hello_html_m4e3be1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e3be1e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 3) </w:t>
      </w:r>
      <w:r>
        <w:rPr>
          <w:noProof/>
        </w:rPr>
        <w:drawing>
          <wp:inline distT="0" distB="0" distL="0" distR="0">
            <wp:extent cx="571500" cy="123825"/>
            <wp:effectExtent l="19050" t="0" r="0" b="0"/>
            <wp:docPr id="26" name="Рисунок 26" descr="hello_html_73acbb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3acbbea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04800" cy="123825"/>
            <wp:effectExtent l="19050" t="0" r="0" b="0"/>
            <wp:docPr id="27" name="Рисунок 27" descr="hello_html_12f1aa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12f1aaca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 </w:t>
      </w:r>
      <w:r>
        <w:rPr>
          <w:noProof/>
        </w:rPr>
        <w:drawing>
          <wp:inline distT="0" distB="0" distL="0" distR="0">
            <wp:extent cx="304800" cy="123825"/>
            <wp:effectExtent l="19050" t="0" r="0" b="0"/>
            <wp:docPr id="28" name="Рисунок 28" descr="hello_html_12f1aa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12f1aaca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</w:t>
      </w:r>
    </w:p>
    <w:p w:rsidR="003E2C2D" w:rsidRDefault="003E2C2D" w:rsidP="003E2C2D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rPr>
          <w:noProof/>
        </w:rPr>
        <w:drawing>
          <wp:inline distT="0" distB="0" distL="0" distR="0">
            <wp:extent cx="790575" cy="161925"/>
            <wp:effectExtent l="19050" t="0" r="9525" b="0"/>
            <wp:docPr id="29" name="Рисунок 29" descr="hello_html_7dd72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7dd72e3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 4) </w:t>
      </w:r>
      <w:r>
        <w:rPr>
          <w:noProof/>
        </w:rPr>
        <w:drawing>
          <wp:inline distT="0" distB="0" distL="0" distR="0">
            <wp:extent cx="600075" cy="123825"/>
            <wp:effectExtent l="19050" t="0" r="9525" b="0"/>
            <wp:docPr id="30" name="Рисунок 30" descr="hello_html_m102d0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02d031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,</w:t>
      </w:r>
    </w:p>
    <w:p w:rsidR="003E2C2D" w:rsidRDefault="003E2C2D" w:rsidP="003E2C2D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04800" cy="123825"/>
            <wp:effectExtent l="19050" t="0" r="0" b="0"/>
            <wp:docPr id="31" name="Рисунок 31" descr="hello_html_m55644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5564466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 </w:t>
      </w:r>
      <w:r>
        <w:rPr>
          <w:noProof/>
        </w:rPr>
        <w:drawing>
          <wp:inline distT="0" distB="0" distL="0" distR="0">
            <wp:extent cx="304800" cy="123825"/>
            <wp:effectExtent l="19050" t="0" r="0" b="0"/>
            <wp:docPr id="32" name="Рисунок 32" descr="hello_html_m55644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5564466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7"/>
          <w:szCs w:val="27"/>
        </w:rPr>
        <w:t>.</w:t>
      </w: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spacing w:before="0" w:beforeAutospacing="0" w:after="0" w:afterAutospacing="0"/>
      </w:pPr>
    </w:p>
    <w:p w:rsidR="003E2C2D" w:rsidRDefault="003E2C2D" w:rsidP="003E2C2D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rFonts w:ascii="Bookman Old Style" w:hAnsi="Bookman Old Style"/>
          <w:b/>
          <w:bCs/>
          <w:sz w:val="27"/>
          <w:szCs w:val="27"/>
        </w:rPr>
        <w:t>Подведение итогов урока.</w:t>
      </w:r>
    </w:p>
    <w:p w:rsidR="003E2C2D" w:rsidRDefault="003E2C2D" w:rsidP="003E2C2D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rFonts w:ascii="Bookman Old Style" w:hAnsi="Bookman Old Style"/>
          <w:b/>
          <w:bCs/>
          <w:sz w:val="27"/>
          <w:szCs w:val="27"/>
        </w:rPr>
        <w:t>Домашнее задание. </w:t>
      </w:r>
      <w:r>
        <w:rPr>
          <w:rFonts w:ascii="Bookman Old Style" w:hAnsi="Bookman Old Style" w:cs="Arial"/>
          <w:sz w:val="27"/>
          <w:szCs w:val="27"/>
        </w:rPr>
        <w:t>§ 2.8 (выучить теорию). №</w:t>
      </w:r>
      <w:r>
        <w:rPr>
          <w:rFonts w:ascii="Bookman Old Style" w:hAnsi="Bookman Old Style"/>
          <w:sz w:val="27"/>
          <w:szCs w:val="27"/>
        </w:rPr>
        <w:t> 335(</w:t>
      </w:r>
      <w:proofErr w:type="spellStart"/>
      <w:r>
        <w:rPr>
          <w:rFonts w:ascii="Bookman Old Style" w:hAnsi="Bookman Old Style"/>
          <w:sz w:val="27"/>
          <w:szCs w:val="27"/>
        </w:rPr>
        <w:t>в</w:t>
      </w:r>
      <w:proofErr w:type="gramStart"/>
      <w:r>
        <w:rPr>
          <w:rFonts w:ascii="Bookman Old Style" w:hAnsi="Bookman Old Style"/>
          <w:sz w:val="27"/>
          <w:szCs w:val="27"/>
        </w:rPr>
        <w:t>,г</w:t>
      </w:r>
      <w:proofErr w:type="spellEnd"/>
      <w:proofErr w:type="gramEnd"/>
      <w:r>
        <w:rPr>
          <w:rFonts w:ascii="Bookman Old Style" w:hAnsi="Bookman Old Style"/>
          <w:sz w:val="27"/>
          <w:szCs w:val="27"/>
        </w:rPr>
        <w:t>), 336, 337, 338.</w:t>
      </w:r>
    </w:p>
    <w:p w:rsidR="003E2C2D" w:rsidRDefault="003E2C2D"/>
    <w:sectPr w:rsidR="003E2C2D" w:rsidSect="003E2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0B7"/>
    <w:multiLevelType w:val="multilevel"/>
    <w:tmpl w:val="6394B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CE5FA2"/>
    <w:multiLevelType w:val="multilevel"/>
    <w:tmpl w:val="10A8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11BCE"/>
    <w:multiLevelType w:val="multilevel"/>
    <w:tmpl w:val="E996B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E22128"/>
    <w:multiLevelType w:val="multilevel"/>
    <w:tmpl w:val="6A802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F1196"/>
    <w:multiLevelType w:val="multilevel"/>
    <w:tmpl w:val="C882B8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28E0227"/>
    <w:multiLevelType w:val="multilevel"/>
    <w:tmpl w:val="7522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405EB"/>
    <w:multiLevelType w:val="multilevel"/>
    <w:tmpl w:val="6BBA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A2B1B"/>
    <w:multiLevelType w:val="multilevel"/>
    <w:tmpl w:val="DB0865A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5A44CB3"/>
    <w:multiLevelType w:val="multilevel"/>
    <w:tmpl w:val="6B64598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ED87F0E"/>
    <w:multiLevelType w:val="multilevel"/>
    <w:tmpl w:val="3FCA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C2D"/>
    <w:rsid w:val="0008702D"/>
    <w:rsid w:val="003E2C2D"/>
    <w:rsid w:val="00660F46"/>
    <w:rsid w:val="00C6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2020-11-20T07:19:00Z</dcterms:created>
  <dcterms:modified xsi:type="dcterms:W3CDTF">2020-11-20T09:54:00Z</dcterms:modified>
</cp:coreProperties>
</file>